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Cambria Math" w:eastAsia="新細明體" w:hAnsi="Cambria Math" w:cs="Cambria Math"/>
          <w:color w:val="333333"/>
          <w:kern w:val="0"/>
          <w:szCs w:val="24"/>
        </w:rPr>
        <w:t>◎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股</w:t>
      </w:r>
      <w:proofErr w:type="gramStart"/>
      <w:r w:rsidRPr="00F438A1">
        <w:rPr>
          <w:rFonts w:ascii="Arial" w:eastAsia="新細明體" w:hAnsi="Arial" w:cs="Arial"/>
          <w:color w:val="333333"/>
          <w:kern w:val="0"/>
          <w:szCs w:val="24"/>
        </w:rPr>
        <w:t>務</w:t>
      </w:r>
      <w:proofErr w:type="gramEnd"/>
      <w:r w:rsidRPr="00F438A1">
        <w:rPr>
          <w:rFonts w:ascii="Arial" w:eastAsia="新細明體" w:hAnsi="Arial" w:cs="Arial"/>
          <w:color w:val="333333"/>
          <w:kern w:val="0"/>
          <w:szCs w:val="24"/>
        </w:rPr>
        <w:t>代理部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元富證券股份有限公司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地址：台北市松山區光復北路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11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巷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35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號地下一樓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電話：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(02)2768-6668 </w:t>
      </w:r>
      <w:r w:rsidRPr="00F438A1">
        <w:rPr>
          <w:rFonts w:ascii="Arial" w:eastAsia="新細明體" w:hAnsi="Arial" w:cs="Arial"/>
          <w:color w:val="333333"/>
          <w:kern w:val="0"/>
          <w:sz w:val="23"/>
          <w:szCs w:val="23"/>
        </w:rPr>
        <w:br/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傳真：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(02)2768-8778</w:t>
      </w:r>
      <w:r w:rsidRPr="00F438A1">
        <w:rPr>
          <w:rFonts w:ascii="Arial" w:eastAsia="新細明體" w:hAnsi="Arial" w:cs="Arial"/>
          <w:color w:val="333333"/>
          <w:kern w:val="0"/>
          <w:sz w:val="23"/>
          <w:szCs w:val="23"/>
        </w:rPr>
        <w:br/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網址：</w:t>
      </w:r>
      <w:hyperlink r:id="rId5" w:tgtFrame="_blank" w:history="1">
        <w:r w:rsidRPr="00F438A1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www.masterlink.com.tw </w:t>
        </w:r>
      </w:hyperlink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Cambria Math" w:eastAsia="新細明體" w:hAnsi="Cambria Math" w:cs="Cambria Math"/>
          <w:color w:val="333333"/>
          <w:kern w:val="0"/>
          <w:szCs w:val="24"/>
        </w:rPr>
        <w:t>◎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高野大飯店公關部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發言人：黃慶安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先生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職稱：公關協理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電話：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(089)515-005#51508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傳真：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>(089)514-339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　信箱：</w:t>
      </w:r>
      <w:hyperlink r:id="rId6" w:history="1">
        <w:r w:rsidRPr="00F438A1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andy@hoyaresort.com.tw</w:t>
        </w:r>
      </w:hyperlink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>股票代號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 : 2736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F438A1" w:rsidRPr="00F438A1" w:rsidRDefault="00F438A1" w:rsidP="00F438A1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F438A1">
        <w:rPr>
          <w:rFonts w:ascii="Arial" w:eastAsia="新細明體" w:hAnsi="Arial" w:cs="Arial"/>
          <w:color w:val="333333"/>
          <w:kern w:val="0"/>
          <w:szCs w:val="24"/>
        </w:rPr>
        <w:t>更新日期</w:t>
      </w:r>
      <w:r w:rsidRPr="00F438A1">
        <w:rPr>
          <w:rFonts w:ascii="Arial" w:eastAsia="新細明體" w:hAnsi="Arial" w:cs="Arial"/>
          <w:color w:val="333333"/>
          <w:kern w:val="0"/>
          <w:szCs w:val="24"/>
        </w:rPr>
        <w:t xml:space="preserve"> : 2015/06/05</w:t>
      </w:r>
    </w:p>
    <w:p w:rsidR="002D6C71" w:rsidRDefault="002D6C71">
      <w:bookmarkStart w:id="0" w:name="_GoBack"/>
      <w:bookmarkEnd w:id="0"/>
    </w:p>
    <w:sectPr w:rsidR="002D6C71" w:rsidSect="00C92A9E">
      <w:pgSz w:w="11906" w:h="16838" w:code="9"/>
      <w:pgMar w:top="232" w:right="232" w:bottom="232" w:left="232" w:header="720" w:footer="720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1"/>
    <w:rsid w:val="002D6C71"/>
    <w:rsid w:val="00C92A9E"/>
    <w:rsid w:val="00CC76BD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y@hoyaresort.com.tw?subject=%E8%82%A1%E5%8B%99%E5%95%8F%E9%A1%8C" TargetMode="External"/><Relationship Id="rId5" Type="http://schemas.openxmlformats.org/officeDocument/2006/relationships/hyperlink" Target="http://www.masterlink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2018-10-23T01:55:00Z</dcterms:created>
  <dcterms:modified xsi:type="dcterms:W3CDTF">2018-10-23T01:55:00Z</dcterms:modified>
</cp:coreProperties>
</file>